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B86A4B" w14:textId="7F237B59" w:rsidR="007D16BD" w:rsidRDefault="001F4B52" w:rsidP="00E435BF">
      <w:pPr>
        <w:pStyle w:val="15"/>
        <w:tabs>
          <w:tab w:val="left" w:pos="440"/>
          <w:tab w:val="left" w:pos="660"/>
          <w:tab w:val="right" w:leader="dot" w:pos="9060"/>
        </w:tabs>
        <w:spacing w:line="360" w:lineRule="auto"/>
      </w:pPr>
      <w:bookmarkStart w:id="0" w:name="_Hlk138967155"/>
      <w:bookmarkStart w:id="1" w:name="_Hlk138961499"/>
      <w:bookmarkStart w:id="2" w:name="_Hlk138962750"/>
      <w:bookmarkStart w:id="3" w:name="_GoBack"/>
      <w:r w:rsidRPr="001F4B52">
        <w:rPr>
          <w:noProof/>
        </w:rPr>
        <w:drawing>
          <wp:inline distT="0" distB="0" distL="0" distR="0" wp14:anchorId="3648BFBF" wp14:editId="05309B8F">
            <wp:extent cx="5759450" cy="7925711"/>
            <wp:effectExtent l="0" t="0" r="0" b="0"/>
            <wp:docPr id="2" name="Рисунок 2" descr="C:\Users\User\Desktop\2025-2026 Рабочие программы\Программы 2025-2026 уч.год\Физкультура\титул 3у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2025-2026 Рабочие программы\Программы 2025-2026 уч.год\Физкультура\титул 3у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925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3"/>
    </w:p>
    <w:p w14:paraId="68ADA6F0" w14:textId="77777777" w:rsidR="008F75D9" w:rsidRDefault="008F75D9" w:rsidP="008F75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8EA43BD" w14:textId="77777777" w:rsidR="008F75D9" w:rsidRDefault="008F75D9" w:rsidP="008C6C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dt>
      <w:sdtPr>
        <w:rPr>
          <w:rFonts w:ascii="Calibri" w:eastAsia="Times New Roman" w:hAnsi="Calibri" w:cs="Calibri"/>
          <w:color w:val="auto"/>
          <w:sz w:val="22"/>
          <w:szCs w:val="22"/>
        </w:rPr>
        <w:id w:val="203691852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B355D70" w14:textId="77777777" w:rsidR="008F75D9" w:rsidRDefault="008F75D9" w:rsidP="008F75D9">
          <w:pPr>
            <w:pStyle w:val="af9"/>
            <w:jc w:val="center"/>
            <w:rPr>
              <w:rFonts w:ascii="Calibri" w:eastAsia="Times New Roman" w:hAnsi="Calibri" w:cs="Calibri"/>
              <w:color w:val="auto"/>
              <w:sz w:val="22"/>
              <w:szCs w:val="22"/>
            </w:rPr>
          </w:pPr>
        </w:p>
        <w:p w14:paraId="094E5474" w14:textId="77777777" w:rsidR="008F75D9" w:rsidRPr="007D16BD" w:rsidRDefault="008F75D9" w:rsidP="008F75D9">
          <w:pPr>
            <w:pStyle w:val="af9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7D16BD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1D0A938D" w14:textId="77777777" w:rsidR="008F75D9" w:rsidRPr="007D16BD" w:rsidRDefault="008F75D9" w:rsidP="008F75D9"/>
        <w:p w14:paraId="39CB3E8C" w14:textId="77777777" w:rsidR="008F75D9" w:rsidRPr="007D16BD" w:rsidRDefault="008F75D9" w:rsidP="008F75D9">
          <w:pPr>
            <w:pStyle w:val="15"/>
            <w:tabs>
              <w:tab w:val="left" w:pos="44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4134874" w:history="1">
            <w:r w:rsidRPr="007D16BD">
              <w:rPr>
                <w:rStyle w:val="af4"/>
                <w:noProof/>
                <w:sz w:val="28"/>
                <w:szCs w:val="28"/>
              </w:rPr>
              <w:t>I.</w:t>
            </w:r>
            <w:r w:rsidRPr="007D16BD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Pr="007D16BD">
              <w:rPr>
                <w:rStyle w:val="af4"/>
                <w:noProof/>
                <w:sz w:val="28"/>
                <w:szCs w:val="28"/>
              </w:rPr>
              <w:t>ПОЯСНИТЕЛЬНАЯ ЗАПИСКА</w:t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_Toc144134874 \h </w:instrText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2B4EC9" w14:textId="77777777" w:rsidR="008F75D9" w:rsidRPr="007D16BD" w:rsidRDefault="00ED52AD" w:rsidP="008F75D9">
          <w:pPr>
            <w:pStyle w:val="15"/>
            <w:tabs>
              <w:tab w:val="left" w:pos="44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4875" w:history="1">
            <w:r w:rsidR="008F75D9" w:rsidRPr="007D16BD">
              <w:rPr>
                <w:rStyle w:val="af4"/>
                <w:noProof/>
                <w:sz w:val="28"/>
                <w:szCs w:val="28"/>
              </w:rPr>
              <w:t>II.</w:t>
            </w:r>
            <w:r w:rsidR="008F75D9" w:rsidRPr="007D16BD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F75D9" w:rsidRPr="007D16BD">
              <w:rPr>
                <w:rStyle w:val="af4"/>
                <w:noProof/>
                <w:sz w:val="28"/>
                <w:szCs w:val="28"/>
              </w:rPr>
              <w:t>СОДЕРЖАНИЕ ОБУЧЕНИЯ</w:t>
            </w:r>
            <w:r w:rsidR="008F75D9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F75D9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F75D9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_Toc144134875 \h </w:instrText>
            </w:r>
            <w:r w:rsidR="008F75D9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F75D9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F75D9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8F75D9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97A4B44" w14:textId="77777777" w:rsidR="008F75D9" w:rsidRPr="007D16BD" w:rsidRDefault="00ED52AD" w:rsidP="008F75D9">
          <w:pPr>
            <w:pStyle w:val="21"/>
            <w:tabs>
              <w:tab w:val="left" w:pos="440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4876" w:history="1">
            <w:r w:rsidR="008F75D9" w:rsidRPr="007D16BD">
              <w:rPr>
                <w:rStyle w:val="af4"/>
                <w:rFonts w:eastAsiaTheme="majorEastAsia"/>
                <w:noProof/>
                <w:sz w:val="28"/>
                <w:szCs w:val="28"/>
              </w:rPr>
              <w:t>III.</w:t>
            </w:r>
            <w:r w:rsidR="008F75D9" w:rsidRPr="007D16BD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F75D9" w:rsidRPr="007D16BD">
              <w:rPr>
                <w:rStyle w:val="af4"/>
                <w:rFonts w:eastAsiaTheme="majorEastAsia"/>
                <w:noProof/>
                <w:sz w:val="28"/>
                <w:szCs w:val="28"/>
              </w:rPr>
              <w:t>ПЛАНИРУЕМЫЕ РЕЗУЛЬТАТЫ</w:t>
            </w:r>
            <w:r w:rsidR="008F75D9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F75D9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F75D9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_Toc144134876 \h </w:instrText>
            </w:r>
            <w:r w:rsidR="008F75D9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F75D9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F75D9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8F75D9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3A625CD" w14:textId="77777777" w:rsidR="008F75D9" w:rsidRDefault="008F75D9" w:rsidP="008F75D9">
          <w:pPr>
            <w:pStyle w:val="15"/>
            <w:tabs>
              <w:tab w:val="left" w:pos="440"/>
              <w:tab w:val="left" w:pos="660"/>
              <w:tab w:val="right" w:leader="dot" w:pos="9060"/>
            </w:tabs>
            <w:spacing w:line="360" w:lineRule="auto"/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6730845A" w14:textId="280508DC" w:rsidR="008C6C7F" w:rsidRDefault="008F75D9" w:rsidP="008F75D9">
      <w:pPr>
        <w:pStyle w:val="1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t xml:space="preserve"> </w:t>
      </w:r>
      <w:r w:rsidR="008C6C7F">
        <w:br w:type="page"/>
      </w:r>
      <w:bookmarkStart w:id="4" w:name="_Toc144134874"/>
      <w:r w:rsidR="008C6C7F"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End w:id="4"/>
    </w:p>
    <w:p w14:paraId="4B526F06" w14:textId="77777777" w:rsidR="008C6C7F" w:rsidRDefault="008C6C7F" w:rsidP="008C6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7A1C76" w14:textId="77777777" w:rsidR="008C6C7F" w:rsidRDefault="008C6C7F" w:rsidP="008C6C7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Рабочая программа по учебному предмету «Адаптивная физическая культура»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далее ФАООП УО (вариант 1), утвержденной приказом Министерства просвещения России от 24.11.2022г. № 1026 (</w:t>
      </w:r>
      <w:hyperlink r:id="rId8">
        <w:r>
          <w:rPr>
            <w:rFonts w:ascii="Times New Roman" w:hAnsi="Times New Roman" w:cs="Times New Roman"/>
            <w:color w:val="000080"/>
            <w:sz w:val="28"/>
            <w:szCs w:val="28"/>
            <w:u w:val="single"/>
          </w:rPr>
          <w:t>https://clck.ru/33NMkR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). </w:t>
      </w:r>
    </w:p>
    <w:p w14:paraId="4BA2A831" w14:textId="77777777" w:rsidR="008C6C7F" w:rsidRDefault="008C6C7F" w:rsidP="008C6C7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ФАООП УО вариант 1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14:paraId="3A1B4B06" w14:textId="77777777" w:rsidR="008C6C7F" w:rsidRDefault="008C6C7F" w:rsidP="008C6C7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Учебный предмет «Адаптивная физическая культура» относится к предметной области «Физическая культура» и является обязательной частью учебного плана. В соответствии с учебным планом рабочая программа по учебному предмету «Адаптивная физическая культура» в 3 классе рассчитана на 34 учебные недели и составляет 102 часа в год (3 часа в неделю).</w:t>
      </w:r>
    </w:p>
    <w:p w14:paraId="4419FC3F" w14:textId="77777777" w:rsidR="008C6C7F" w:rsidRDefault="008C6C7F" w:rsidP="008C6C7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«Адаптивная физическая культура».</w:t>
      </w:r>
    </w:p>
    <w:p w14:paraId="33EED946" w14:textId="77777777" w:rsidR="008C6C7F" w:rsidRDefault="008C6C7F" w:rsidP="008C6C7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учебного предмета –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всестороннее развитие личности обучающихся с умственной отсталостью (интеллектуальными нарушениями) в процессе приобщения их к физической культуре, коррекция недостатков психофизического развития, расширение индивидуальных двигательных возможностей, социальной адаптации.</w:t>
      </w:r>
    </w:p>
    <w:p w14:paraId="6D122AD8" w14:textId="77777777" w:rsidR="008C6C7F" w:rsidRDefault="008C6C7F" w:rsidP="008C6C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обучения:</w:t>
      </w:r>
    </w:p>
    <w:p w14:paraId="6D028731" w14:textId="77777777"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коррекция нарушений физического развития;</w:t>
      </w:r>
    </w:p>
    <w:p w14:paraId="15096434" w14:textId="77777777"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двигательных умений и навыков;</w:t>
      </w:r>
    </w:p>
    <w:p w14:paraId="2455ED0B" w14:textId="77777777"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развитие двигательных способностей в процессе обучения;</w:t>
      </w:r>
    </w:p>
    <w:p w14:paraId="0F7383C9" w14:textId="77777777"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укрепление здоровья и закаливание организма, формирование правильной осанки;</w:t>
      </w:r>
    </w:p>
    <w:p w14:paraId="5D935FC1" w14:textId="77777777"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раскрытие возможных избирательных способностей и интересов обучающихся для освоения доступных видов спортивно- физкультурной деятельности;</w:t>
      </w:r>
    </w:p>
    <w:p w14:paraId="79CD4F9E" w14:textId="77777777"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и воспитание гигиенических навыков при выполнении физических упражнений;</w:t>
      </w:r>
    </w:p>
    <w:p w14:paraId="54745ECD" w14:textId="77777777"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установки на сохранение и укрепление здоровья, навыков здорового и безопасного образа жизни;</w:t>
      </w:r>
    </w:p>
    <w:p w14:paraId="0F65C8CD" w14:textId="77777777"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поддержание устойчивой физической работоспособности на достигнутом уровне;</w:t>
      </w:r>
    </w:p>
    <w:p w14:paraId="4ED50A48" w14:textId="77777777"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познавательных интересов, сообщение доступных теоретических сведений по физической культуре;</w:t>
      </w:r>
    </w:p>
    <w:p w14:paraId="5DF853A1" w14:textId="77777777"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воспитание устойчивого интереса к занятиям физическими упражнениями;</w:t>
      </w:r>
    </w:p>
    <w:p w14:paraId="1AAD41C6" w14:textId="77777777"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воспитание нравственных, морально- волевых качеств (настойчивости, смелости), навыков культурного поведения.</w:t>
      </w:r>
    </w:p>
    <w:p w14:paraId="03C10D32" w14:textId="77777777" w:rsidR="008C6C7F" w:rsidRDefault="008C6C7F" w:rsidP="008C6C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Рабочая программа по учебному предмету «Адаптивная физическая культура» в 3 классе определяет следующие задачи:</w:t>
      </w:r>
    </w:p>
    <w:p w14:paraId="2023D67D" w14:textId="77777777" w:rsidR="008C6C7F" w:rsidRDefault="008C6C7F" w:rsidP="008C6C7F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Задачи </w:t>
      </w:r>
      <w:r>
        <w:rPr>
          <w:rFonts w:ascii="Times New Roman" w:hAnsi="Times New Roman" w:cs="Times New Roman"/>
          <w:sz w:val="28"/>
          <w:szCs w:val="28"/>
        </w:rPr>
        <w:t>учебного предмета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14:paraId="19E82A0B" w14:textId="77777777"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элементарных знаний о распорядке дня,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личной гигиене;</w:t>
      </w:r>
    </w:p>
    <w:p w14:paraId="7AA1970C" w14:textId="77777777"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умения выполнять комплекс утренней гимнастики; </w:t>
      </w:r>
    </w:p>
    <w:p w14:paraId="242CAA43" w14:textId="77777777"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умения подавать команды при сдаче рапорта, выполнять команды в строю, соблюдать дистанцию при перестроениях;</w:t>
      </w:r>
    </w:p>
    <w:p w14:paraId="608C8C67" w14:textId="77777777"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умения принимать правильную осанку; </w:t>
      </w:r>
    </w:p>
    <w:p w14:paraId="0AF330E0" w14:textId="77777777"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умения ходить в различном темпе с различными исходными положениями рук; </w:t>
      </w:r>
    </w:p>
    <w:p w14:paraId="2EA6B29B" w14:textId="77777777"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формирование умения перелезать через препятствия и подлезать под них различными способами в зависимости от высоты; </w:t>
      </w:r>
    </w:p>
    <w:p w14:paraId="4C1EA4BF" w14:textId="77777777"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умения переносить несколько набивных мячей; </w:t>
      </w:r>
    </w:p>
    <w:p w14:paraId="4EA31551" w14:textId="77777777"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умения сохранять равновесие на гимнастической скамейке в упражнениях с предметами и в парах, выполнять вис на канате, </w:t>
      </w:r>
    </w:p>
    <w:p w14:paraId="6175ADC6" w14:textId="77777777"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умения координировать движения рук и ног в попеременном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двухшажном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ходе;</w:t>
      </w:r>
    </w:p>
    <w:p w14:paraId="7A986D9A" w14:textId="77777777"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умения преодолевать спуск в высокой стойке на склоне, преодолевать на лыжах дистанцию до 0,8 км; </w:t>
      </w:r>
    </w:p>
    <w:p w14:paraId="44B1A3A2" w14:textId="77777777"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упражнений. </w:t>
      </w:r>
    </w:p>
    <w:p w14:paraId="56FC2BF6" w14:textId="7B766E19" w:rsidR="004F4FD1" w:rsidRDefault="004F4FD1" w:rsidP="004F4FD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14:paraId="382D3EFA" w14:textId="77777777" w:rsidR="008C6C7F" w:rsidRDefault="008C6C7F" w:rsidP="008C6C7F">
      <w:pPr>
        <w:pStyle w:val="1"/>
        <w:numPr>
          <w:ilvl w:val="0"/>
          <w:numId w:val="5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5" w:name="_Toc139041567"/>
      <w:bookmarkStart w:id="6" w:name="_Toc144134875"/>
      <w:bookmarkEnd w:id="0"/>
      <w:bookmarkEnd w:id="1"/>
      <w:bookmarkEnd w:id="2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  <w:bookmarkEnd w:id="5"/>
      <w:bookmarkEnd w:id="6"/>
    </w:p>
    <w:p w14:paraId="3AD5C4AD" w14:textId="77777777" w:rsidR="008C6C7F" w:rsidRDefault="008C6C7F" w:rsidP="008C6C7F"/>
    <w:p w14:paraId="35E7021B" w14:textId="77777777" w:rsidR="008C6C7F" w:rsidRDefault="008C6C7F" w:rsidP="008C6C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Уроки «Адаптивной физической культуры» у обучающихся с умственной отсталостью (интеллектуальными нарушениями) направлены на укрепление здоровья, физическое развитие, способствовали формированию правильной осанки, физических качеств и становлению школы движений.</w:t>
      </w:r>
    </w:p>
    <w:p w14:paraId="7A4896CE" w14:textId="77777777" w:rsidR="008C6C7F" w:rsidRDefault="008C6C7F" w:rsidP="008C6C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Урочные занятия по «Адаптивной физической культуре» осуществляются при использовании различных методов:</w:t>
      </w:r>
    </w:p>
    <w:p w14:paraId="4DCE443D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формирования знаний (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методы слова (информация речевого воздействия) и методы наглядности (информация перцептивного воздействия)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7D1CA51C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обучения двигательным действиям (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дробление и последовательное освоение частей целостного упражнения)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EF711EA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развития физических качеств и способностей (для развития скоростных качеств (быстроты) — повторный, игровой, вариативный (контрастный), сенсорный методы;</w:t>
      </w:r>
    </w:p>
    <w:p w14:paraId="777729D4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для развития выносливости — равномерный, переменный, повторный, игровой методы;</w:t>
      </w:r>
    </w:p>
    <w:p w14:paraId="318C9278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для развития координационных способностей -  элементы новизны в изучаемом физическом упражнении (изменение исходного положения, направления, темпа, усилий, скорости, амплитуды, привычных условий и др.);</w:t>
      </w:r>
    </w:p>
    <w:p w14:paraId="78DBC129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симметричные и асимметричные движения;</w:t>
      </w:r>
    </w:p>
    <w:p w14:paraId="218E2B3F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релаксационные упражнения, смена напряжения и расслабления мышц;</w:t>
      </w:r>
    </w:p>
    <w:p w14:paraId="661DD259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упражнения на реагирующую способность (сигналы разной модальности на слуховой и зрительный аппарат);</w:t>
      </w:r>
    </w:p>
    <w:p w14:paraId="211B7E98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упражнения на раздражение вестибулярного аппарата (повороты, наклоны, вращения, внезапные остановки, упражнения на ограниченной, повышенной или подвижной опоре);</w:t>
      </w:r>
    </w:p>
    <w:p w14:paraId="36D45407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упражнения на точность различения мышечных усилий, временных отрезков и расстояния (использование тренажеров для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прочувствования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» всех параметров движения, предметных или символических ориентиров, указывающих направление, амплитуду, траекторию, время движения, длину и количество шагов);</w:t>
      </w:r>
    </w:p>
    <w:p w14:paraId="0AA85CF9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упражнения на дифференцировку зрительных и слуховых сигналов по силе, расстоянию, направлению;</w:t>
      </w:r>
    </w:p>
    <w:p w14:paraId="78037A6B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воспроизведение заданного ритма движений (под музыку, голос, хлопки и т. п.);</w:t>
      </w:r>
    </w:p>
    <w:p w14:paraId="387C6364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пространственная ориентация на основе кинестетических, тактильных, зрительных, слуховых ощущений (в зависимости от сохранности сенсорных систем);</w:t>
      </w:r>
    </w:p>
    <w:p w14:paraId="16FDCB5F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упражнения на мелкую моторику кисти (жонглирование предметами, пальчиковая гимнастика и др.);</w:t>
      </w:r>
    </w:p>
    <w:p w14:paraId="216FBF66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парные и групповые упражнения, требующие согласованности совместных действий.</w:t>
      </w:r>
    </w:p>
    <w:p w14:paraId="570E7542" w14:textId="77777777" w:rsidR="008C6C7F" w:rsidRDefault="008C6C7F" w:rsidP="008C6C7F">
      <w:pPr>
        <w:shd w:val="clear" w:color="auto" w:fill="FFFFFF"/>
        <w:spacing w:after="0" w:line="360" w:lineRule="auto"/>
        <w:ind w:right="12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Эффективным методом комплексного развития физических качеств, координационных способностей, эмоционально-волевой и психической сферы лиц с ограниченными возможностями являются  следующие методы:</w:t>
      </w:r>
    </w:p>
    <w:p w14:paraId="60B55092" w14:textId="77777777" w:rsidR="008C6C7F" w:rsidRDefault="008C6C7F" w:rsidP="008C6C7F">
      <w:pPr>
        <w:numPr>
          <w:ilvl w:val="0"/>
          <w:numId w:val="7"/>
        </w:numPr>
        <w:shd w:val="clear" w:color="auto" w:fill="FFFFFF"/>
        <w:spacing w:after="0" w:line="360" w:lineRule="auto"/>
        <w:ind w:right="1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игровой</w:t>
      </w:r>
    </w:p>
    <w:p w14:paraId="26E0EAF3" w14:textId="77777777" w:rsidR="008C6C7F" w:rsidRDefault="008C6C7F" w:rsidP="008C6C7F">
      <w:pPr>
        <w:numPr>
          <w:ilvl w:val="0"/>
          <w:numId w:val="7"/>
        </w:numPr>
        <w:shd w:val="clear" w:color="auto" w:fill="FFFFFF"/>
        <w:spacing w:after="0" w:line="360" w:lineRule="auto"/>
        <w:ind w:right="1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воспитания личности;</w:t>
      </w:r>
    </w:p>
    <w:p w14:paraId="1DA23410" w14:textId="77777777" w:rsidR="008C6C7F" w:rsidRDefault="008C6C7F" w:rsidP="008C6C7F">
      <w:pPr>
        <w:numPr>
          <w:ilvl w:val="0"/>
          <w:numId w:val="7"/>
        </w:numPr>
        <w:shd w:val="clear" w:color="auto" w:fill="FFFFFF"/>
        <w:spacing w:after="0" w:line="360" w:lineRule="auto"/>
        <w:ind w:right="1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взаимодействия педагога и обучающихся.</w:t>
      </w:r>
    </w:p>
    <w:p w14:paraId="72B3FDBC" w14:textId="77777777" w:rsidR="008C6C7F" w:rsidRDefault="008C6C7F" w:rsidP="008C6C7F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Использование разнообразных средств и методов адаптивной физической культуры служат стимулятором повышения двигательной активности, здоровья и работоспособности, способом удовлетворения потребности в эмоциях, движении, игре, общении, развития познавательных способностей, следовательно, являются фактором гармоничного развития личности, что создает реальные предпосылки социализации.</w:t>
      </w:r>
    </w:p>
    <w:p w14:paraId="7E1A10C6" w14:textId="77777777" w:rsidR="008C6C7F" w:rsidRPr="007B3180" w:rsidRDefault="008C6C7F" w:rsidP="008C6C7F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7B3180">
        <w:rPr>
          <w:rFonts w:ascii="Times New Roman" w:hAnsi="Times New Roman" w:cs="Times New Roman"/>
          <w:color w:val="000000"/>
          <w:sz w:val="28"/>
          <w:szCs w:val="28"/>
          <w:highlight w:val="white"/>
        </w:rPr>
        <w:lastRenderedPageBreak/>
        <w:t>Содержание разделов</w:t>
      </w:r>
    </w:p>
    <w:tbl>
      <w:tblPr>
        <w:tblW w:w="895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69"/>
        <w:gridCol w:w="4505"/>
        <w:gridCol w:w="1721"/>
        <w:gridCol w:w="1957"/>
      </w:tblGrid>
      <w:tr w:rsidR="008C6C7F" w14:paraId="1795EB7F" w14:textId="77777777" w:rsidTr="00BF5ED7">
        <w:tc>
          <w:tcPr>
            <w:tcW w:w="769" w:type="dxa"/>
            <w:shd w:val="clear" w:color="auto" w:fill="auto"/>
            <w:vAlign w:val="center"/>
          </w:tcPr>
          <w:p w14:paraId="49028952" w14:textId="77777777" w:rsidR="008C6C7F" w:rsidRDefault="008C6C7F" w:rsidP="00BF5E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015ADF57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05" w:type="dxa"/>
            <w:shd w:val="clear" w:color="auto" w:fill="auto"/>
            <w:vAlign w:val="center"/>
          </w:tcPr>
          <w:p w14:paraId="1636CA33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4EF7C5D8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957" w:type="dxa"/>
            <w:shd w:val="clear" w:color="auto" w:fill="auto"/>
            <w:vAlign w:val="center"/>
          </w:tcPr>
          <w:p w14:paraId="126DC11B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(количество)</w:t>
            </w:r>
          </w:p>
        </w:tc>
      </w:tr>
      <w:tr w:rsidR="008C6C7F" w14:paraId="6C938EBE" w14:textId="77777777" w:rsidTr="00BF5ED7">
        <w:tc>
          <w:tcPr>
            <w:tcW w:w="769" w:type="dxa"/>
            <w:shd w:val="clear" w:color="auto" w:fill="auto"/>
            <w:vAlign w:val="center"/>
          </w:tcPr>
          <w:p w14:paraId="6D7833F0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05" w:type="dxa"/>
            <w:shd w:val="clear" w:color="auto" w:fill="auto"/>
            <w:vAlign w:val="center"/>
          </w:tcPr>
          <w:p w14:paraId="376D5EFF" w14:textId="77777777" w:rsidR="008C6C7F" w:rsidRDefault="008C6C7F" w:rsidP="00BF5E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79E22A2F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процессе обучения</w:t>
            </w:r>
          </w:p>
        </w:tc>
        <w:tc>
          <w:tcPr>
            <w:tcW w:w="1957" w:type="dxa"/>
            <w:shd w:val="clear" w:color="auto" w:fill="auto"/>
            <w:vAlign w:val="center"/>
          </w:tcPr>
          <w:p w14:paraId="74794D33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6C7F" w14:paraId="62439B4C" w14:textId="77777777" w:rsidTr="00BF5ED7">
        <w:trPr>
          <w:trHeight w:val="225"/>
        </w:trPr>
        <w:tc>
          <w:tcPr>
            <w:tcW w:w="769" w:type="dxa"/>
            <w:shd w:val="clear" w:color="auto" w:fill="auto"/>
            <w:vAlign w:val="center"/>
          </w:tcPr>
          <w:p w14:paraId="73D7FA8B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05" w:type="dxa"/>
            <w:shd w:val="clear" w:color="auto" w:fill="auto"/>
            <w:vAlign w:val="center"/>
          </w:tcPr>
          <w:p w14:paraId="3FB39983" w14:textId="77777777" w:rsidR="008C6C7F" w:rsidRDefault="008C6C7F" w:rsidP="00BF5E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68150989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57" w:type="dxa"/>
            <w:shd w:val="clear" w:color="auto" w:fill="auto"/>
            <w:vAlign w:val="center"/>
          </w:tcPr>
          <w:p w14:paraId="0A1BA989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6C7F" w14:paraId="3F1A5381" w14:textId="77777777" w:rsidTr="00BF5ED7">
        <w:trPr>
          <w:trHeight w:val="252"/>
        </w:trPr>
        <w:tc>
          <w:tcPr>
            <w:tcW w:w="769" w:type="dxa"/>
            <w:shd w:val="clear" w:color="auto" w:fill="auto"/>
            <w:vAlign w:val="center"/>
          </w:tcPr>
          <w:p w14:paraId="56A9AB18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5" w:type="dxa"/>
            <w:shd w:val="clear" w:color="auto" w:fill="auto"/>
            <w:vAlign w:val="center"/>
          </w:tcPr>
          <w:p w14:paraId="4615948E" w14:textId="77777777" w:rsidR="008C6C7F" w:rsidRDefault="008C6C7F" w:rsidP="00BF5E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44F0E773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957" w:type="dxa"/>
            <w:shd w:val="clear" w:color="auto" w:fill="auto"/>
            <w:vAlign w:val="center"/>
          </w:tcPr>
          <w:p w14:paraId="68EBF4C7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6C7F" w14:paraId="4B33B30D" w14:textId="77777777" w:rsidTr="00BF5ED7">
        <w:trPr>
          <w:trHeight w:val="252"/>
        </w:trPr>
        <w:tc>
          <w:tcPr>
            <w:tcW w:w="769" w:type="dxa"/>
            <w:shd w:val="clear" w:color="auto" w:fill="auto"/>
            <w:vAlign w:val="center"/>
          </w:tcPr>
          <w:p w14:paraId="70025433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05" w:type="dxa"/>
            <w:shd w:val="clear" w:color="auto" w:fill="auto"/>
            <w:vAlign w:val="center"/>
          </w:tcPr>
          <w:p w14:paraId="24652EA7" w14:textId="77777777" w:rsidR="008C6C7F" w:rsidRDefault="008C6C7F" w:rsidP="00BF5E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58BB758A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57" w:type="dxa"/>
            <w:shd w:val="clear" w:color="auto" w:fill="auto"/>
            <w:vAlign w:val="center"/>
          </w:tcPr>
          <w:p w14:paraId="2A9903CE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6C7F" w14:paraId="14D46DE8" w14:textId="77777777" w:rsidTr="00BF5ED7">
        <w:trPr>
          <w:trHeight w:val="252"/>
        </w:trPr>
        <w:tc>
          <w:tcPr>
            <w:tcW w:w="769" w:type="dxa"/>
            <w:shd w:val="clear" w:color="auto" w:fill="auto"/>
            <w:vAlign w:val="center"/>
          </w:tcPr>
          <w:p w14:paraId="1968E2ED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05" w:type="dxa"/>
            <w:shd w:val="clear" w:color="auto" w:fill="auto"/>
            <w:vAlign w:val="center"/>
          </w:tcPr>
          <w:p w14:paraId="67D65278" w14:textId="77777777" w:rsidR="008C6C7F" w:rsidRDefault="008C6C7F" w:rsidP="00BF5E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2426C486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57" w:type="dxa"/>
            <w:shd w:val="clear" w:color="auto" w:fill="auto"/>
            <w:vAlign w:val="center"/>
          </w:tcPr>
          <w:p w14:paraId="7E4E16FA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6C7F" w14:paraId="5E1DDF72" w14:textId="77777777" w:rsidTr="00BF5ED7">
        <w:trPr>
          <w:trHeight w:val="252"/>
        </w:trPr>
        <w:tc>
          <w:tcPr>
            <w:tcW w:w="769" w:type="dxa"/>
            <w:shd w:val="clear" w:color="auto" w:fill="auto"/>
            <w:vAlign w:val="center"/>
          </w:tcPr>
          <w:p w14:paraId="34892523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5" w:type="dxa"/>
            <w:shd w:val="clear" w:color="auto" w:fill="auto"/>
            <w:vAlign w:val="center"/>
          </w:tcPr>
          <w:p w14:paraId="0C6290FA" w14:textId="77777777" w:rsidR="008C6C7F" w:rsidRDefault="008C6C7F" w:rsidP="00BF5ED7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3C607174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957" w:type="dxa"/>
            <w:shd w:val="clear" w:color="auto" w:fill="auto"/>
            <w:vAlign w:val="center"/>
          </w:tcPr>
          <w:p w14:paraId="5AED568A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3B120729" w14:textId="77777777" w:rsidR="008C6C7F" w:rsidRDefault="008C6C7F" w:rsidP="008C6C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A97534" w14:textId="77777777" w:rsidR="008C6C7F" w:rsidRDefault="008C6C7F" w:rsidP="008C6C7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учетом каждого региона вместо лыжной подготовки проводятся занятия на открытом воздухе: гимнастика, легкая атлетика, игры; катание на коньках.</w:t>
      </w:r>
    </w:p>
    <w:p w14:paraId="580E15DD" w14:textId="49176027" w:rsidR="004F4FD1" w:rsidRDefault="004F4F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41603B9" w14:textId="06B2EBB8" w:rsidR="004F4FD1" w:rsidRPr="004F4FD1" w:rsidRDefault="004F4FD1" w:rsidP="004F4FD1">
      <w:pPr>
        <w:pStyle w:val="2"/>
        <w:numPr>
          <w:ilvl w:val="0"/>
          <w:numId w:val="16"/>
        </w:numPr>
        <w:jc w:val="center"/>
        <w:rPr>
          <w:rFonts w:ascii="Times New Roman" w:hAnsi="Times New Roman" w:cs="Times New Roman"/>
          <w:i w:val="0"/>
          <w:iCs w:val="0"/>
        </w:rPr>
      </w:pPr>
      <w:bookmarkStart w:id="7" w:name="_Toc144134876"/>
      <w:r w:rsidRPr="004F4FD1">
        <w:rPr>
          <w:rFonts w:ascii="Times New Roman" w:hAnsi="Times New Roman" w:cs="Times New Roman"/>
          <w:i w:val="0"/>
          <w:iCs w:val="0"/>
        </w:rPr>
        <w:lastRenderedPageBreak/>
        <w:t>ПЛАНИРУЕМЫЕ РЕЗУЛЬТАТЫ</w:t>
      </w:r>
      <w:bookmarkEnd w:id="7"/>
    </w:p>
    <w:p w14:paraId="1B99B2D1" w14:textId="27F77673" w:rsidR="004F4FD1" w:rsidRPr="00BC0075" w:rsidRDefault="004F4FD1" w:rsidP="004F4FD1">
      <w:pPr>
        <w:pStyle w:val="a5"/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8" w:name="_Hlk138962780"/>
      <w:r w:rsidRPr="00BC0075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bookmarkEnd w:id="8"/>
    <w:p w14:paraId="726DB0E6" w14:textId="77777777" w:rsidR="004F4FD1" w:rsidRPr="007B3180" w:rsidRDefault="004F4FD1" w:rsidP="004F4FD1">
      <w:pPr>
        <w:pStyle w:val="a5"/>
        <w:numPr>
          <w:ilvl w:val="0"/>
          <w:numId w:val="3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B3180">
        <w:rPr>
          <w:rFonts w:ascii="Times New Roman" w:hAnsi="Times New Roman" w:cs="Times New Roman"/>
          <w:sz w:val="28"/>
          <w:szCs w:val="28"/>
        </w:rPr>
        <w:t>освоение социальной роли обучающегося, проявление социально значимых мотивов учебной деятельности;</w:t>
      </w:r>
    </w:p>
    <w:p w14:paraId="75285180" w14:textId="77777777" w:rsidR="004F4FD1" w:rsidRPr="007B3180" w:rsidRDefault="004F4FD1" w:rsidP="004F4FD1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7B3180">
        <w:rPr>
          <w:sz w:val="28"/>
          <w:szCs w:val="28"/>
        </w:rPr>
        <w:t>освоение себя как обучающегося, заинтересованного посещением занятий адаптивной физической культурой в условиях спортивного зала, на спортивной площадке (на открытом воздухе);</w:t>
      </w:r>
    </w:p>
    <w:p w14:paraId="26CB95B6" w14:textId="77777777" w:rsidR="004F4FD1" w:rsidRPr="007B3180" w:rsidRDefault="004F4FD1" w:rsidP="004F4FD1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7B3180">
        <w:rPr>
          <w:sz w:val="28"/>
          <w:szCs w:val="28"/>
        </w:rPr>
        <w:t>положительное отношение окружающей действительности, готовность к организации взаимодействия с ней и включение в активные спортивно-оздоровительные мероприятия.</w:t>
      </w:r>
    </w:p>
    <w:p w14:paraId="6B3B247B" w14:textId="474837C5" w:rsidR="004F4FD1" w:rsidRPr="007B3180" w:rsidRDefault="004F4FD1" w:rsidP="004F4FD1">
      <w:pPr>
        <w:ind w:left="708"/>
        <w:rPr>
          <w:rFonts w:ascii="Times New Roman" w:hAnsi="Times New Roman" w:cs="Times New Roman"/>
          <w:b/>
          <w:sz w:val="28"/>
          <w:szCs w:val="28"/>
        </w:rPr>
      </w:pPr>
      <w:bookmarkStart w:id="9" w:name="_Hlk138961830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9"/>
    <w:p w14:paraId="56F379D2" w14:textId="77777777" w:rsidR="004F4FD1" w:rsidRDefault="004F4FD1" w:rsidP="004F4F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Минимальный уровень:</w:t>
      </w:r>
    </w:p>
    <w:p w14:paraId="55953FEF" w14:textId="77777777"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иметь представления о физической культуре как средстве укрепления здоровья, физического развития и физической подготовки человека;</w:t>
      </w:r>
    </w:p>
    <w:p w14:paraId="59C29B13" w14:textId="77777777"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выполнять комплексы утренней гимнастики под руководством учителя;</w:t>
      </w:r>
    </w:p>
    <w:p w14:paraId="19C40D48" w14:textId="77777777"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знать правила поведения на уроках физической культуры и осознанно их применять;</w:t>
      </w:r>
    </w:p>
    <w:p w14:paraId="113E53C8" w14:textId="77777777"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выполнять несложные упражнения по словесной инструкции при выполнении строевых команд;</w:t>
      </w:r>
    </w:p>
    <w:p w14:paraId="1F20E438" w14:textId="77777777"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иметь представления о двигательных действиях; </w:t>
      </w:r>
    </w:p>
    <w:p w14:paraId="4BDFF389" w14:textId="77777777"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знать основные строевые команды; </w:t>
      </w:r>
    </w:p>
    <w:p w14:paraId="698EBBA3" w14:textId="77777777"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выполнять подсчёт при выполнении общеразвивающих упражнений;</w:t>
      </w:r>
    </w:p>
    <w:p w14:paraId="23C1597F" w14:textId="77777777"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ходить в различном темпе с различными исходными положениями;</w:t>
      </w:r>
    </w:p>
    <w:p w14:paraId="4B932B96" w14:textId="77777777"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взаимодействовать со сверстниками в организации и проведении подвижных игр, элементов соревнований; </w:t>
      </w:r>
    </w:p>
    <w:p w14:paraId="67FBFA26" w14:textId="77777777"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участвовать в подвижных играх и эстафетах под руководством учителя;</w:t>
      </w:r>
    </w:p>
    <w:p w14:paraId="48B869C8" w14:textId="77777777"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знать правила бережного обращения с инвентарём и оборудованием, </w:t>
      </w:r>
    </w:p>
    <w:p w14:paraId="65BEFFA9" w14:textId="77777777"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соблюдать требования техники безопасности в процессе участия в физкультурно-спортивных мероприятиях.</w:t>
      </w:r>
    </w:p>
    <w:p w14:paraId="6B62E6B6" w14:textId="77777777" w:rsidR="004F4FD1" w:rsidRDefault="004F4FD1" w:rsidP="004F4F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Достаточный уровень:</w:t>
      </w:r>
    </w:p>
    <w:p w14:paraId="4C39B8AC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практически осваивать элементы гимнастики, лёгкой атлетики, лыжной подготовки, спортивных и подвижных игр и других видов физической культуры;</w:t>
      </w:r>
    </w:p>
    <w:p w14:paraId="5D6E6F55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самостоятельное выполнять  комплексы утренней гимнастики;</w:t>
      </w:r>
    </w:p>
    <w:p w14:paraId="70B1E957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владеть комплексами упражнений для формирования правильной осанки и развития мышц туловища; </w:t>
      </w:r>
    </w:p>
    <w:p w14:paraId="7451AA29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участвовать в оздоровительных занятиях в режиме дня (физкультминутки);</w:t>
      </w:r>
    </w:p>
    <w:p w14:paraId="7BF9D4F6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выполнять основные двигательные действия в соответствии с заданием учителя: бег, ходьба, прыжки и др.;</w:t>
      </w:r>
    </w:p>
    <w:p w14:paraId="3A6BDB20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подавать и выполнять строевые команды; </w:t>
      </w:r>
    </w:p>
    <w:p w14:paraId="56C23AE8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уметь вести подсчёт при выполнении общеразвивающих упражнений;</w:t>
      </w:r>
    </w:p>
    <w:p w14:paraId="745ABFC7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совместное участвовать со сверстниками в подвижных играх и эстафетах;</w:t>
      </w:r>
    </w:p>
    <w:p w14:paraId="587C2BE7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оказывать посильную помощь и поддержку сверстникам в процессе участия в подвижных играх и соревнованиях; </w:t>
      </w:r>
    </w:p>
    <w:p w14:paraId="2EAD2B70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знать спортивные традиции своего народа; </w:t>
      </w:r>
    </w:p>
    <w:p w14:paraId="44683E74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знать способы использования различного спортивного инвентаря в основных видах двигательной активности и применять их в практической деятельности;</w:t>
      </w:r>
    </w:p>
    <w:p w14:paraId="6E30CF04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знать правила и технику выполнения двигательных действий, применять усвоенные правила при выполнении двигательных действий под руководством учителя;</w:t>
      </w:r>
    </w:p>
    <w:p w14:paraId="6182B55A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знать и применять правила бережного обращения с инвентарём и оборудованием в повседневной жизни; </w:t>
      </w:r>
    </w:p>
    <w:p w14:paraId="6E7422EC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соблюдать требования техники безопасности в процессе участия в физкультурно-спортивных мероприятиях.</w:t>
      </w:r>
    </w:p>
    <w:p w14:paraId="7A610BF8" w14:textId="016ABD42" w:rsidR="004F4FD1" w:rsidRPr="00BC0075" w:rsidRDefault="004F4FD1" w:rsidP="004F4FD1">
      <w:pPr>
        <w:pStyle w:val="a7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0" w:name="_heading=h.4d34og8"/>
      <w:bookmarkStart w:id="11" w:name="_Hlk138961962"/>
      <w:bookmarkEnd w:id="10"/>
      <w:r w:rsidRPr="00BC0075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Система оценки достижени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й</w:t>
      </w:r>
      <w:r w:rsidRPr="00BC0075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</w:p>
    <w:bookmarkEnd w:id="11"/>
    <w:p w14:paraId="781517E9" w14:textId="77777777" w:rsidR="004F4FD1" w:rsidRPr="007B3180" w:rsidRDefault="004F4FD1" w:rsidP="004F4FD1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180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5C43385C" w14:textId="77777777" w:rsidR="004F4FD1" w:rsidRPr="007B3180" w:rsidRDefault="004F4FD1" w:rsidP="004F4FD1">
      <w:pPr>
        <w:pStyle w:val="a3"/>
        <w:numPr>
          <w:ilvl w:val="0"/>
          <w:numId w:val="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B3180">
        <w:rPr>
          <w:sz w:val="28"/>
          <w:szCs w:val="28"/>
        </w:rPr>
        <w:t xml:space="preserve">0 баллов - нет фиксируемой динамики; </w:t>
      </w:r>
    </w:p>
    <w:p w14:paraId="19D5FEDC" w14:textId="77777777" w:rsidR="004F4FD1" w:rsidRPr="007B3180" w:rsidRDefault="004F4FD1" w:rsidP="004F4FD1">
      <w:pPr>
        <w:pStyle w:val="a3"/>
        <w:numPr>
          <w:ilvl w:val="0"/>
          <w:numId w:val="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B3180">
        <w:rPr>
          <w:sz w:val="28"/>
          <w:szCs w:val="28"/>
        </w:rPr>
        <w:t xml:space="preserve">1 балл - минимальная динамика; </w:t>
      </w:r>
    </w:p>
    <w:p w14:paraId="419F04CE" w14:textId="77777777" w:rsidR="004F4FD1" w:rsidRPr="007B3180" w:rsidRDefault="004F4FD1" w:rsidP="004F4FD1">
      <w:pPr>
        <w:pStyle w:val="a3"/>
        <w:numPr>
          <w:ilvl w:val="0"/>
          <w:numId w:val="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B3180">
        <w:rPr>
          <w:sz w:val="28"/>
          <w:szCs w:val="28"/>
        </w:rPr>
        <w:t xml:space="preserve">2 балла - удовлетворительная динамика; </w:t>
      </w:r>
    </w:p>
    <w:p w14:paraId="0C88263C" w14:textId="77777777" w:rsidR="004F4FD1" w:rsidRPr="007B3180" w:rsidRDefault="004F4FD1" w:rsidP="004F4FD1">
      <w:pPr>
        <w:pStyle w:val="a3"/>
        <w:numPr>
          <w:ilvl w:val="0"/>
          <w:numId w:val="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B3180">
        <w:rPr>
          <w:sz w:val="28"/>
          <w:szCs w:val="28"/>
        </w:rPr>
        <w:t xml:space="preserve">3 балла - значительная динамика. </w:t>
      </w:r>
    </w:p>
    <w:p w14:paraId="6026C71B" w14:textId="77777777"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bookmarkStart w:id="12" w:name="_heading=h.ha5t6xo5ig3n"/>
      <w:bookmarkEnd w:id="12"/>
      <w:r>
        <w:rPr>
          <w:rFonts w:ascii="Times New Roman" w:hAnsi="Times New Roman" w:cs="Times New Roman"/>
          <w:color w:val="00000A"/>
          <w:sz w:val="28"/>
          <w:szCs w:val="28"/>
        </w:rPr>
        <w:t>Оценивается техника (правильность) выполнения упражнений: при построении, перестроении; выполнение строевых команд; в равновесии, ходьбе, лазанье; упражнения с элементами гимнастики и акробатики; передвижение на лыжах.</w:t>
      </w:r>
    </w:p>
    <w:p w14:paraId="4AB1518A" w14:textId="77777777"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В беге, прыжках, метании и бросках учитываются секунды, количество, длина, высота. </w:t>
      </w:r>
    </w:p>
    <w:p w14:paraId="0F920935" w14:textId="77777777"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При оценке предметных результатов учитель руководствуется следующими критериями:</w:t>
      </w:r>
    </w:p>
    <w:p w14:paraId="7077E335" w14:textId="77777777"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Оценка «5» - ставится за верное выполнение задания. При этой оценке допускаются мелкие ошибки (не влияющие на качество и результат выполнения). К ним можно отнести неточность отталкивания, нарушение ритма, неправильное исходное положение, «заступ» при приземлении. </w:t>
      </w:r>
    </w:p>
    <w:p w14:paraId="425467DB" w14:textId="77777777"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Оценка «4» - ставится, если обучающийся допускает несколько мелких или одну значительную ошибку при выполнении упражнения.</w:t>
      </w:r>
    </w:p>
    <w:p w14:paraId="3B212349" w14:textId="77777777"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К значительным ошибкам относятся такие, которые не вызывают особого искажения структуры движений, но влияют на качество выполнения, хотя количественный показатель не намного ниже. Примеры значительных ошибок:</w:t>
      </w:r>
    </w:p>
    <w:p w14:paraId="0153827D" w14:textId="77777777"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lastRenderedPageBreak/>
        <w:t>- старт не из требуемого положения;</w:t>
      </w:r>
    </w:p>
    <w:p w14:paraId="7BC19627" w14:textId="77777777"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- отталкивание далеко от планки при выполнении прыжков в высоту, длину;</w:t>
      </w:r>
    </w:p>
    <w:p w14:paraId="4CAA3E78" w14:textId="77777777"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- несинхронность выполнения движений.</w:t>
      </w:r>
    </w:p>
    <w:p w14:paraId="3A2B60FA" w14:textId="77777777"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Оценка «3» -  ставится, если обучающийся ученик допустил не более одной значительной ошибки и несколько мелких. Также оценку «удовлетворительно» может получить ученик, совершивший несколько грубых ошибок, но при повторных попытках улучшивший результат. Грубые ошибки – разновидность ошибок, при которых искажается техника движения, а также влияют на качество и результат выполнения упражнения.</w:t>
      </w:r>
    </w:p>
    <w:p w14:paraId="2D34396D" w14:textId="77777777"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Оценка «2» - не ставится.</w:t>
      </w:r>
    </w:p>
    <w:p w14:paraId="478BE5EF" w14:textId="77777777"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Оценка за технику ставится лишь при выполнении упражнений в равновесии, лазанье, с элементами акробатики, перестроениях, ходьбе. </w:t>
      </w:r>
    </w:p>
    <w:p w14:paraId="5D00EBC5" w14:textId="77777777"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В остальных видах (бег, прыжки, метание, броски, ходьба) необходимо учитывать количественный результат. Но так как возрастных нормативов для обучающихся с интеллектуальными нарушениями нет, учитель сам определяет результат, на который он будет ориентировать ученика в зависимости от его физических возможностей.</w:t>
      </w:r>
    </w:p>
    <w:p w14:paraId="683465AF" w14:textId="67AFDACC" w:rsidR="004F4FD1" w:rsidRPr="0094315D" w:rsidRDefault="004F4FD1" w:rsidP="0094315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  <w:sectPr w:rsidR="004F4FD1" w:rsidRPr="0094315D" w:rsidSect="00095281">
          <w:footerReference w:type="default" r:id="rId9"/>
          <w:type w:val="continuous"/>
          <w:pgSz w:w="11906" w:h="16838" w:code="9"/>
          <w:pgMar w:top="1134" w:right="1418" w:bottom="1701" w:left="1418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color w:val="00000A"/>
          <w:sz w:val="28"/>
          <w:szCs w:val="28"/>
        </w:rPr>
        <w:t>Не снижается оценка обучающемуся, допускающему мелкие, значительные или грубые ошибки, обусловленные его моторным развитием и избежать которых он не может физически.</w:t>
      </w:r>
    </w:p>
    <w:p w14:paraId="37083A25" w14:textId="0C8DC923" w:rsidR="008C6C7F" w:rsidRDefault="008C6C7F" w:rsidP="0094315D"/>
    <w:sectPr w:rsidR="008C6C7F" w:rsidSect="008C6C7F">
      <w:type w:val="continuous"/>
      <w:pgSz w:w="16838" w:h="11906" w:orient="landscape" w:code="9"/>
      <w:pgMar w:top="1418" w:right="1701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4D692A" w14:textId="77777777" w:rsidR="00ED52AD" w:rsidRDefault="00ED52AD" w:rsidP="006726AE">
      <w:pPr>
        <w:spacing w:after="0" w:line="240" w:lineRule="auto"/>
      </w:pPr>
      <w:r>
        <w:separator/>
      </w:r>
    </w:p>
  </w:endnote>
  <w:endnote w:type="continuationSeparator" w:id="0">
    <w:p w14:paraId="2FCD156A" w14:textId="77777777" w:rsidR="00ED52AD" w:rsidRDefault="00ED52AD" w:rsidP="006726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90320953"/>
      <w:docPartObj>
        <w:docPartGallery w:val="Page Numbers (Bottom of Page)"/>
        <w:docPartUnique/>
      </w:docPartObj>
    </w:sdtPr>
    <w:sdtEndPr/>
    <w:sdtContent>
      <w:p w14:paraId="5D69FCD0" w14:textId="0BAADFE1" w:rsidR="006726AE" w:rsidRDefault="006726AE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4B52" w:rsidRPr="001F4B52">
          <w:rPr>
            <w:noProof/>
            <w:lang w:val="ru-RU"/>
          </w:rPr>
          <w:t>2</w:t>
        </w:r>
        <w:r>
          <w:fldChar w:fldCharType="end"/>
        </w:r>
      </w:p>
    </w:sdtContent>
  </w:sdt>
  <w:p w14:paraId="5EFBF598" w14:textId="77777777" w:rsidR="006726AE" w:rsidRDefault="006726AE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6BEAB1" w14:textId="77777777" w:rsidR="00ED52AD" w:rsidRDefault="00ED52AD" w:rsidP="006726AE">
      <w:pPr>
        <w:spacing w:after="0" w:line="240" w:lineRule="auto"/>
      </w:pPr>
      <w:r>
        <w:separator/>
      </w:r>
    </w:p>
  </w:footnote>
  <w:footnote w:type="continuationSeparator" w:id="0">
    <w:p w14:paraId="710F7674" w14:textId="77777777" w:rsidR="00ED52AD" w:rsidRDefault="00ED52AD" w:rsidP="006726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4252E"/>
    <w:multiLevelType w:val="hybridMultilevel"/>
    <w:tmpl w:val="0956684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E2676"/>
    <w:multiLevelType w:val="hybridMultilevel"/>
    <w:tmpl w:val="5AA01AAC"/>
    <w:lvl w:ilvl="0" w:tplc="82240D50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12CBB"/>
    <w:multiLevelType w:val="multilevel"/>
    <w:tmpl w:val="67326C4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9ED5164"/>
    <w:multiLevelType w:val="multilevel"/>
    <w:tmpl w:val="9110A5B2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3685465E"/>
    <w:multiLevelType w:val="hybridMultilevel"/>
    <w:tmpl w:val="97C0485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EB3599"/>
    <w:multiLevelType w:val="hybridMultilevel"/>
    <w:tmpl w:val="CA8878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7375A"/>
    <w:multiLevelType w:val="multilevel"/>
    <w:tmpl w:val="41165BB0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4F676E21"/>
    <w:multiLevelType w:val="multilevel"/>
    <w:tmpl w:val="5A5014A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501E628A"/>
    <w:multiLevelType w:val="hybridMultilevel"/>
    <w:tmpl w:val="1F24343A"/>
    <w:lvl w:ilvl="0" w:tplc="C8DE6F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3791ADD"/>
    <w:multiLevelType w:val="multilevel"/>
    <w:tmpl w:val="7D4A09C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5F1277BA"/>
    <w:multiLevelType w:val="hybridMultilevel"/>
    <w:tmpl w:val="B81A2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1A30A7"/>
    <w:multiLevelType w:val="multilevel"/>
    <w:tmpl w:val="6FA6AF6C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6E3D5D68"/>
    <w:multiLevelType w:val="hybridMultilevel"/>
    <w:tmpl w:val="238C0EC8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F6D0B2E"/>
    <w:multiLevelType w:val="multilevel"/>
    <w:tmpl w:val="4F4A1AA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7F1C3029"/>
    <w:multiLevelType w:val="multilevel"/>
    <w:tmpl w:val="8B3AC9A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4"/>
  </w:num>
  <w:num w:numId="2">
    <w:abstractNumId w:val="8"/>
  </w:num>
  <w:num w:numId="3">
    <w:abstractNumId w:val="9"/>
  </w:num>
  <w:num w:numId="4">
    <w:abstractNumId w:val="13"/>
  </w:num>
  <w:num w:numId="5">
    <w:abstractNumId w:val="7"/>
  </w:num>
  <w:num w:numId="6">
    <w:abstractNumId w:val="12"/>
  </w:num>
  <w:num w:numId="7">
    <w:abstractNumId w:val="2"/>
  </w:num>
  <w:num w:numId="8">
    <w:abstractNumId w:val="10"/>
  </w:num>
  <w:num w:numId="9">
    <w:abstractNumId w:val="15"/>
  </w:num>
  <w:num w:numId="10">
    <w:abstractNumId w:val="0"/>
  </w:num>
  <w:num w:numId="11">
    <w:abstractNumId w:val="6"/>
  </w:num>
  <w:num w:numId="12">
    <w:abstractNumId w:val="11"/>
  </w:num>
  <w:num w:numId="13">
    <w:abstractNumId w:val="3"/>
  </w:num>
  <w:num w:numId="14">
    <w:abstractNumId w:val="4"/>
  </w:num>
  <w:num w:numId="15">
    <w:abstractNumId w:val="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C7F"/>
    <w:rsid w:val="0003392B"/>
    <w:rsid w:val="00095281"/>
    <w:rsid w:val="00180156"/>
    <w:rsid w:val="001E1B89"/>
    <w:rsid w:val="001F4B52"/>
    <w:rsid w:val="002D41F2"/>
    <w:rsid w:val="004F4FD1"/>
    <w:rsid w:val="006726AE"/>
    <w:rsid w:val="007A5D54"/>
    <w:rsid w:val="007D16BD"/>
    <w:rsid w:val="008649FB"/>
    <w:rsid w:val="0086648F"/>
    <w:rsid w:val="008C6C7F"/>
    <w:rsid w:val="008D35CA"/>
    <w:rsid w:val="008F75D9"/>
    <w:rsid w:val="00925655"/>
    <w:rsid w:val="0094315D"/>
    <w:rsid w:val="00B82BF2"/>
    <w:rsid w:val="00B969DA"/>
    <w:rsid w:val="00CF19FB"/>
    <w:rsid w:val="00D21001"/>
    <w:rsid w:val="00E435BF"/>
    <w:rsid w:val="00ED5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942DC"/>
  <w15:chartTrackingRefBased/>
  <w15:docId w15:val="{1E357BC1-096A-4BB6-8300-4FD159709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6C7F"/>
    <w:pPr>
      <w:spacing w:after="200" w:line="276" w:lineRule="auto"/>
    </w:pPr>
    <w:rPr>
      <w:rFonts w:ascii="Calibri" w:eastAsia="Times New Roman" w:hAnsi="Calibri" w:cs="Calibri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C6C7F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C6C7F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6C7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6C7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6C7F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6C7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C6C7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x-none" w:eastAsia="x-none"/>
    </w:rPr>
  </w:style>
  <w:style w:type="paragraph" w:styleId="a5">
    <w:name w:val="No Spacing"/>
    <w:link w:val="a6"/>
    <w:qFormat/>
    <w:rsid w:val="008C6C7F"/>
    <w:pPr>
      <w:suppressAutoHyphens/>
      <w:spacing w:after="200" w:line="276" w:lineRule="auto"/>
    </w:pPr>
    <w:rPr>
      <w:rFonts w:ascii="Calibri" w:eastAsia="Calibri" w:hAnsi="Calibri" w:cs="Calibri"/>
      <w:kern w:val="0"/>
      <w:lang w:eastAsia="ar-SA"/>
      <w14:ligatures w14:val="none"/>
    </w:rPr>
  </w:style>
  <w:style w:type="character" w:customStyle="1" w:styleId="a6">
    <w:name w:val="Без интервала Знак"/>
    <w:link w:val="a5"/>
    <w:locked/>
    <w:rsid w:val="008C6C7F"/>
    <w:rPr>
      <w:rFonts w:ascii="Calibri" w:eastAsia="Calibri" w:hAnsi="Calibri" w:cs="Calibri"/>
      <w:kern w:val="0"/>
      <w:lang w:eastAsia="ar-SA"/>
      <w14:ligatures w14:val="none"/>
    </w:rPr>
  </w:style>
  <w:style w:type="character" w:customStyle="1" w:styleId="a4">
    <w:name w:val="Абзац списка Знак"/>
    <w:link w:val="a3"/>
    <w:uiPriority w:val="34"/>
    <w:locked/>
    <w:rsid w:val="008C6C7F"/>
    <w:rPr>
      <w:rFonts w:ascii="Times New Roman" w:eastAsia="Times New Roman" w:hAnsi="Times New Roman" w:cs="Calibri"/>
      <w:kern w:val="0"/>
      <w:sz w:val="24"/>
      <w:szCs w:val="24"/>
      <w:lang w:val="x-none" w:eastAsia="x-none"/>
      <w14:ligatures w14:val="none"/>
    </w:rPr>
  </w:style>
  <w:style w:type="paragraph" w:styleId="HTML">
    <w:name w:val="HTML Preformatted"/>
    <w:basedOn w:val="a"/>
    <w:link w:val="HTML0"/>
    <w:uiPriority w:val="99"/>
    <w:unhideWhenUsed/>
    <w:rsid w:val="008C6C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8C6C7F"/>
    <w:rPr>
      <w:rFonts w:ascii="Courier New" w:eastAsia="Times New Roman" w:hAnsi="Courier New" w:cs="Calibri"/>
      <w:kern w:val="0"/>
      <w:sz w:val="20"/>
      <w:szCs w:val="20"/>
      <w:lang w:val="x-none" w:eastAsia="x-none"/>
      <w14:ligatures w14:val="none"/>
    </w:rPr>
  </w:style>
  <w:style w:type="paragraph" w:styleId="a7">
    <w:name w:val="Body Text"/>
    <w:basedOn w:val="a"/>
    <w:link w:val="a8"/>
    <w:unhideWhenUsed/>
    <w:qFormat/>
    <w:rsid w:val="008C6C7F"/>
    <w:pPr>
      <w:spacing w:after="120" w:line="240" w:lineRule="auto"/>
    </w:pPr>
    <w:rPr>
      <w:rFonts w:eastAsia="Calibri" w:cs="Times New Roman"/>
      <w:sz w:val="20"/>
      <w:szCs w:val="20"/>
    </w:rPr>
  </w:style>
  <w:style w:type="character" w:customStyle="1" w:styleId="a8">
    <w:name w:val="Основной текст Знак"/>
    <w:basedOn w:val="a0"/>
    <w:link w:val="a7"/>
    <w:rsid w:val="008C6C7F"/>
    <w:rPr>
      <w:rFonts w:ascii="Calibri" w:eastAsia="Calibri" w:hAnsi="Calibri" w:cs="Times New Roman"/>
      <w:kern w:val="0"/>
      <w:sz w:val="20"/>
      <w:szCs w:val="2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8C6C7F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8C6C7F"/>
    <w:rPr>
      <w:rFonts w:asciiTheme="majorHAnsi" w:eastAsiaTheme="majorEastAsia" w:hAnsiTheme="majorHAnsi" w:cstheme="majorBidi"/>
      <w:b/>
      <w:bCs/>
      <w:i/>
      <w:iCs/>
      <w:kern w:val="0"/>
      <w:sz w:val="28"/>
      <w:szCs w:val="28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8C6C7F"/>
    <w:rPr>
      <w:rFonts w:ascii="Calibri" w:eastAsia="Times New Roman" w:hAnsi="Calibri" w:cs="Calibri"/>
      <w:b/>
      <w:kern w:val="0"/>
      <w:sz w:val="28"/>
      <w:szCs w:val="28"/>
      <w:lang w:eastAsia="ru-RU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8C6C7F"/>
    <w:rPr>
      <w:rFonts w:ascii="Calibri" w:eastAsia="Times New Roman" w:hAnsi="Calibri" w:cs="Calibri"/>
      <w:b/>
      <w:kern w:val="0"/>
      <w:sz w:val="24"/>
      <w:szCs w:val="24"/>
      <w:lang w:eastAsia="ru-RU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8C6C7F"/>
    <w:rPr>
      <w:rFonts w:ascii="Calibri" w:eastAsia="Times New Roman" w:hAnsi="Calibri" w:cs="Calibri"/>
      <w:b/>
      <w:kern w:val="0"/>
      <w:lang w:eastAsia="ru-RU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8C6C7F"/>
    <w:rPr>
      <w:rFonts w:ascii="Calibri" w:eastAsia="Times New Roman" w:hAnsi="Calibri" w:cs="Calibri"/>
      <w:b/>
      <w:kern w:val="0"/>
      <w:sz w:val="20"/>
      <w:szCs w:val="20"/>
      <w:lang w:eastAsia="ru-RU"/>
      <w14:ligatures w14:val="none"/>
    </w:rPr>
  </w:style>
  <w:style w:type="table" w:customStyle="1" w:styleId="TableNormal">
    <w:name w:val="Table Normal"/>
    <w:rsid w:val="008C6C7F"/>
    <w:pPr>
      <w:spacing w:after="200" w:line="276" w:lineRule="auto"/>
    </w:pPr>
    <w:rPr>
      <w:rFonts w:ascii="Calibri" w:eastAsia="Calibri" w:hAnsi="Calibri" w:cs="Calibri"/>
      <w:kern w:val="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Title"/>
    <w:basedOn w:val="a"/>
    <w:next w:val="a"/>
    <w:link w:val="aa"/>
    <w:uiPriority w:val="10"/>
    <w:qFormat/>
    <w:rsid w:val="008C6C7F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a">
    <w:name w:val="Название Знак"/>
    <w:basedOn w:val="a0"/>
    <w:link w:val="a9"/>
    <w:uiPriority w:val="10"/>
    <w:rsid w:val="008C6C7F"/>
    <w:rPr>
      <w:rFonts w:ascii="Calibri" w:eastAsia="Times New Roman" w:hAnsi="Calibri" w:cs="Calibri"/>
      <w:b/>
      <w:kern w:val="0"/>
      <w:sz w:val="72"/>
      <w:szCs w:val="72"/>
      <w:lang w:eastAsia="ru-RU"/>
      <w14:ligatures w14:val="none"/>
    </w:rPr>
  </w:style>
  <w:style w:type="paragraph" w:customStyle="1" w:styleId="11">
    <w:name w:val="Обычный (веб)1"/>
    <w:basedOn w:val="a"/>
    <w:uiPriority w:val="99"/>
    <w:unhideWhenUsed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8C6C7F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c">
    <w:name w:val="Текст выноски Знак"/>
    <w:basedOn w:val="a0"/>
    <w:link w:val="ab"/>
    <w:uiPriority w:val="99"/>
    <w:semiHidden/>
    <w:rsid w:val="008C6C7F"/>
    <w:rPr>
      <w:rFonts w:ascii="Segoe UI" w:eastAsia="Times New Roman" w:hAnsi="Segoe UI" w:cs="Calibri"/>
      <w:kern w:val="0"/>
      <w:sz w:val="18"/>
      <w:szCs w:val="18"/>
      <w:lang w:val="x-none" w:eastAsia="x-none"/>
      <w14:ligatures w14:val="none"/>
    </w:rPr>
  </w:style>
  <w:style w:type="paragraph" w:customStyle="1" w:styleId="c5c7">
    <w:name w:val="c5 c7"/>
    <w:basedOn w:val="a"/>
    <w:uiPriority w:val="99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d">
    <w:name w:val="Table Grid"/>
    <w:basedOn w:val="a1"/>
    <w:uiPriority w:val="59"/>
    <w:rsid w:val="008C6C7F"/>
    <w:pPr>
      <w:spacing w:after="200" w:line="276" w:lineRule="auto"/>
    </w:pPr>
    <w:rPr>
      <w:rFonts w:ascii="Calibri" w:eastAsia="Calibri" w:hAnsi="Calibri" w:cs="Calibr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Основной текст_"/>
    <w:link w:val="12"/>
    <w:rsid w:val="008C6C7F"/>
    <w:rPr>
      <w:rFonts w:ascii="Times New Roman" w:eastAsia="Times New Roman" w:hAnsi="Times New Roman"/>
      <w:sz w:val="35"/>
      <w:szCs w:val="35"/>
      <w:shd w:val="clear" w:color="auto" w:fill="FFFFFF"/>
    </w:rPr>
  </w:style>
  <w:style w:type="paragraph" w:customStyle="1" w:styleId="12">
    <w:name w:val="Основной текст1"/>
    <w:basedOn w:val="a"/>
    <w:link w:val="ae"/>
    <w:rsid w:val="008C6C7F"/>
    <w:pPr>
      <w:shd w:val="clear" w:color="auto" w:fill="FFFFFF"/>
      <w:spacing w:after="0" w:line="0" w:lineRule="atLeast"/>
      <w:jc w:val="center"/>
    </w:pPr>
    <w:rPr>
      <w:rFonts w:ascii="Times New Roman" w:hAnsi="Times New Roman" w:cstheme="minorBidi"/>
      <w:kern w:val="2"/>
      <w:sz w:val="35"/>
      <w:szCs w:val="35"/>
      <w:lang w:eastAsia="en-US"/>
      <w14:ligatures w14:val="standardContextual"/>
    </w:rPr>
  </w:style>
  <w:style w:type="paragraph" w:customStyle="1" w:styleId="13">
    <w:name w:val="Абзац списка1"/>
    <w:basedOn w:val="a"/>
    <w:qFormat/>
    <w:rsid w:val="008C6C7F"/>
    <w:pPr>
      <w:ind w:left="720"/>
      <w:contextualSpacing/>
    </w:pPr>
    <w:rPr>
      <w:lang w:eastAsia="en-US"/>
    </w:rPr>
  </w:style>
  <w:style w:type="paragraph" w:customStyle="1" w:styleId="Default">
    <w:name w:val="Default"/>
    <w:rsid w:val="008C6C7F"/>
    <w:pPr>
      <w:autoSpaceDE w:val="0"/>
      <w:autoSpaceDN w:val="0"/>
      <w:adjustRightInd w:val="0"/>
      <w:spacing w:after="200" w:line="276" w:lineRule="auto"/>
    </w:pPr>
    <w:rPr>
      <w:rFonts w:ascii="Calibri" w:eastAsia="Calibri" w:hAnsi="Calibri" w:cs="Calibri"/>
      <w:color w:val="000000"/>
      <w:kern w:val="0"/>
      <w:sz w:val="24"/>
      <w:szCs w:val="24"/>
      <w14:ligatures w14:val="none"/>
    </w:rPr>
  </w:style>
  <w:style w:type="character" w:customStyle="1" w:styleId="FontStyle12">
    <w:name w:val="Font Style12"/>
    <w:uiPriority w:val="99"/>
    <w:rsid w:val="008C6C7F"/>
    <w:rPr>
      <w:rFonts w:ascii="Times New Roman" w:hAnsi="Times New Roman" w:cs="Times New Roman" w:hint="default"/>
      <w:sz w:val="22"/>
      <w:szCs w:val="22"/>
    </w:rPr>
  </w:style>
  <w:style w:type="paragraph" w:styleId="af">
    <w:name w:val="header"/>
    <w:basedOn w:val="a"/>
    <w:link w:val="af0"/>
    <w:uiPriority w:val="99"/>
    <w:unhideWhenUsed/>
    <w:rsid w:val="008C6C7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0">
    <w:name w:val="Верхний колонтитул Знак"/>
    <w:basedOn w:val="a0"/>
    <w:link w:val="af"/>
    <w:uiPriority w:val="99"/>
    <w:rsid w:val="008C6C7F"/>
    <w:rPr>
      <w:rFonts w:ascii="Calibri" w:eastAsia="Times New Roman" w:hAnsi="Calibri" w:cs="Calibri"/>
      <w:kern w:val="0"/>
      <w:lang w:val="x-none" w:eastAsia="x-none"/>
      <w14:ligatures w14:val="none"/>
    </w:rPr>
  </w:style>
  <w:style w:type="paragraph" w:styleId="af1">
    <w:name w:val="footer"/>
    <w:basedOn w:val="a"/>
    <w:link w:val="af2"/>
    <w:uiPriority w:val="99"/>
    <w:unhideWhenUsed/>
    <w:rsid w:val="008C6C7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Нижний колонтитул Знак"/>
    <w:basedOn w:val="a0"/>
    <w:link w:val="af1"/>
    <w:uiPriority w:val="99"/>
    <w:rsid w:val="008C6C7F"/>
    <w:rPr>
      <w:rFonts w:ascii="Calibri" w:eastAsia="Times New Roman" w:hAnsi="Calibri" w:cs="Calibri"/>
      <w:kern w:val="0"/>
      <w:lang w:val="x-none" w:eastAsia="x-none"/>
      <w14:ligatures w14:val="none"/>
    </w:rPr>
  </w:style>
  <w:style w:type="numbering" w:customStyle="1" w:styleId="14">
    <w:name w:val="Нет списка1"/>
    <w:next w:val="a2"/>
    <w:uiPriority w:val="99"/>
    <w:semiHidden/>
    <w:unhideWhenUsed/>
    <w:rsid w:val="008C6C7F"/>
  </w:style>
  <w:style w:type="paragraph" w:customStyle="1" w:styleId="msonormal0">
    <w:name w:val="msonormal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2">
    <w:name w:val="c12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4">
    <w:name w:val="c24"/>
    <w:rsid w:val="008C6C7F"/>
  </w:style>
  <w:style w:type="paragraph" w:customStyle="1" w:styleId="c1">
    <w:name w:val="c1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rsid w:val="008C6C7F"/>
  </w:style>
  <w:style w:type="paragraph" w:customStyle="1" w:styleId="c6">
    <w:name w:val="c6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73">
    <w:name w:val="c73"/>
    <w:rsid w:val="008C6C7F"/>
  </w:style>
  <w:style w:type="character" w:customStyle="1" w:styleId="c16">
    <w:name w:val="c16"/>
    <w:rsid w:val="008C6C7F"/>
  </w:style>
  <w:style w:type="character" w:customStyle="1" w:styleId="c41">
    <w:name w:val="c41"/>
    <w:rsid w:val="008C6C7F"/>
  </w:style>
  <w:style w:type="paragraph" w:customStyle="1" w:styleId="c3">
    <w:name w:val="c3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5">
    <w:name w:val="c35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8">
    <w:name w:val="c8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9">
    <w:name w:val="c19"/>
    <w:rsid w:val="008C6C7F"/>
  </w:style>
  <w:style w:type="paragraph" w:customStyle="1" w:styleId="c10">
    <w:name w:val="c10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0">
    <w:name w:val="c20"/>
    <w:rsid w:val="008C6C7F"/>
  </w:style>
  <w:style w:type="paragraph" w:customStyle="1" w:styleId="af3">
    <w:name w:val="Базовый"/>
    <w:rsid w:val="008C6C7F"/>
    <w:pPr>
      <w:tabs>
        <w:tab w:val="left" w:pos="709"/>
      </w:tabs>
      <w:suppressAutoHyphens/>
      <w:spacing w:after="200" w:line="276" w:lineRule="atLeast"/>
    </w:pPr>
    <w:rPr>
      <w:rFonts w:ascii="Calibri" w:eastAsia="Lucida Sans Unicode" w:hAnsi="Calibri" w:cs="Calibri"/>
      <w:color w:val="00000A"/>
      <w:kern w:val="0"/>
      <w14:ligatures w14:val="none"/>
    </w:rPr>
  </w:style>
  <w:style w:type="character" w:styleId="af4">
    <w:name w:val="Hyperlink"/>
    <w:uiPriority w:val="99"/>
    <w:unhideWhenUsed/>
    <w:rsid w:val="008C6C7F"/>
    <w:rPr>
      <w:rFonts w:ascii="Times New Roman" w:hAnsi="Times New Roman" w:cs="Times New Roman" w:hint="default"/>
      <w:color w:val="000080"/>
      <w:u w:val="single"/>
    </w:rPr>
  </w:style>
  <w:style w:type="character" w:styleId="af5">
    <w:name w:val="FollowedHyperlink"/>
    <w:uiPriority w:val="99"/>
    <w:semiHidden/>
    <w:unhideWhenUsed/>
    <w:rsid w:val="008C6C7F"/>
    <w:rPr>
      <w:color w:val="954F72"/>
      <w:u w:val="single"/>
    </w:rPr>
  </w:style>
  <w:style w:type="table" w:customStyle="1" w:styleId="39">
    <w:name w:val="Сетка таблицы39"/>
    <w:basedOn w:val="a1"/>
    <w:next w:val="ad"/>
    <w:uiPriority w:val="59"/>
    <w:rsid w:val="008C6C7F"/>
    <w:pPr>
      <w:spacing w:after="200" w:line="276" w:lineRule="auto"/>
    </w:pPr>
    <w:rPr>
      <w:rFonts w:ascii="Calibri" w:eastAsia="Times New Roman" w:hAnsi="Calibri" w:cs="Calibri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endnote text"/>
    <w:basedOn w:val="a"/>
    <w:link w:val="af7"/>
    <w:uiPriority w:val="99"/>
    <w:semiHidden/>
    <w:unhideWhenUsed/>
    <w:rsid w:val="008C6C7F"/>
    <w:rPr>
      <w:sz w:val="20"/>
      <w:szCs w:val="20"/>
      <w:lang w:val="x-none" w:eastAsia="x-none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8C6C7F"/>
    <w:rPr>
      <w:rFonts w:ascii="Calibri" w:eastAsia="Times New Roman" w:hAnsi="Calibri" w:cs="Calibri"/>
      <w:kern w:val="0"/>
      <w:sz w:val="20"/>
      <w:szCs w:val="20"/>
      <w:lang w:val="x-none" w:eastAsia="x-none"/>
      <w14:ligatures w14:val="none"/>
    </w:rPr>
  </w:style>
  <w:style w:type="character" w:styleId="af8">
    <w:name w:val="endnote reference"/>
    <w:uiPriority w:val="99"/>
    <w:semiHidden/>
    <w:unhideWhenUsed/>
    <w:rsid w:val="008C6C7F"/>
    <w:rPr>
      <w:vertAlign w:val="superscript"/>
    </w:rPr>
  </w:style>
  <w:style w:type="paragraph" w:styleId="af9">
    <w:name w:val="TOC Heading"/>
    <w:basedOn w:val="1"/>
    <w:next w:val="a"/>
    <w:uiPriority w:val="39"/>
    <w:unhideWhenUsed/>
    <w:qFormat/>
    <w:rsid w:val="008C6C7F"/>
    <w:pPr>
      <w:keepLines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15">
    <w:name w:val="toc 1"/>
    <w:basedOn w:val="a"/>
    <w:next w:val="a"/>
    <w:autoRedefine/>
    <w:uiPriority w:val="39"/>
    <w:unhideWhenUsed/>
    <w:rsid w:val="008C6C7F"/>
  </w:style>
  <w:style w:type="paragraph" w:styleId="21">
    <w:name w:val="toc 2"/>
    <w:basedOn w:val="a"/>
    <w:next w:val="a"/>
    <w:autoRedefine/>
    <w:uiPriority w:val="39"/>
    <w:unhideWhenUsed/>
    <w:rsid w:val="008C6C7F"/>
    <w:pPr>
      <w:ind w:left="220"/>
    </w:pPr>
  </w:style>
  <w:style w:type="paragraph" w:styleId="afa">
    <w:name w:val="Subtitle"/>
    <w:basedOn w:val="a"/>
    <w:next w:val="a"/>
    <w:link w:val="afb"/>
    <w:uiPriority w:val="11"/>
    <w:qFormat/>
    <w:rsid w:val="008C6C7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b">
    <w:name w:val="Подзаголовок Знак"/>
    <w:basedOn w:val="a0"/>
    <w:link w:val="afa"/>
    <w:uiPriority w:val="11"/>
    <w:rsid w:val="008C6C7F"/>
    <w:rPr>
      <w:rFonts w:ascii="Georgia" w:eastAsia="Georgia" w:hAnsi="Georgia" w:cs="Georgia"/>
      <w:i/>
      <w:color w:val="666666"/>
      <w:kern w:val="0"/>
      <w:sz w:val="48"/>
      <w:szCs w:val="4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0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1839</Words>
  <Characters>10487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Burtseva</dc:creator>
  <cp:keywords/>
  <dc:description/>
  <cp:lastModifiedBy>User</cp:lastModifiedBy>
  <cp:revision>5</cp:revision>
  <cp:lastPrinted>2023-08-21T20:03:00Z</cp:lastPrinted>
  <dcterms:created xsi:type="dcterms:W3CDTF">2024-10-14T14:37:00Z</dcterms:created>
  <dcterms:modified xsi:type="dcterms:W3CDTF">2025-12-03T09:42:00Z</dcterms:modified>
</cp:coreProperties>
</file>